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废旧物资清单</w:t>
      </w:r>
    </w:p>
    <w:tbl>
      <w:tblPr>
        <w:tblStyle w:val="3"/>
        <w:tblpPr w:leftFromText="180" w:rightFromText="180" w:vertAnchor="text" w:horzAnchor="page" w:tblpXSpec="center" w:tblpY="563"/>
        <w:tblOverlap w:val="never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1"/>
        <w:gridCol w:w="1702"/>
        <w:gridCol w:w="2258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废件名称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数量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废件名称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数量（台）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  <w:t>折叠布担架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25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1000W逆变器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废旧轮胎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24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液压千斤顶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灭火器（大）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38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三角千斤顶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灭火器（中）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旧电瓶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灭火器（小）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轮胎螺栓扳手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铝合金铲式担架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17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高低铺及配件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轮椅担架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福特车水泵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洗车泵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福特发动机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担架车（铝合金）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刹车盘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担架车（史赛克）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刹车片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医疗仓座椅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避震器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塑料反光三角架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车箱隔板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老式吸引器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涨紧器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吸痰罐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铁皮柜门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0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长柄吊扇</w:t>
            </w:r>
          </w:p>
        </w:tc>
        <w:tc>
          <w:tcPr>
            <w:tcW w:w="170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258" w:type="dxa"/>
            <w:noWrap w:val="0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A2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2026-07-06T01:41:01Z</dcterms:created>
  <dc:creator>办公室</dc:creator>
  <cp:lastModifiedBy>Dc</cp:lastModifiedBy>
  <dcterms:modified xsi:type="dcterms:W3CDTF">2026-07-06T01:42:58Z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